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640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382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tabs>
                <w:tab w:val="left" w:pos="4145" w:leader="none"/>
              </w:tabs>
              <w:rPr>
                <w:rFonts w:ascii="Times New Roman" w:hAnsi="Times New Roman" w:eastAsia="Times New Roman"/>
                <w:spacing w:val="7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pacing w:val="7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pacing w:val="7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pacing w:val="70"/>
                <w:sz w:val="24"/>
                <w:szCs w:val="24"/>
                <w:lang w:eastAsia="ru-RU"/>
              </w:rPr>
            </w:r>
          </w:p>
          <w:p>
            <w:pPr>
              <w:pStyle w:val="832"/>
              <w:spacing w:after="0" w:line="240" w:lineRule="auto"/>
              <w:tabs>
                <w:tab w:val="left" w:pos="4145" w:leader="none"/>
              </w:tabs>
              <w:rPr>
                <w:rFonts w:ascii="Times New Roman" w:hAnsi="Times New Roman" w:eastAsia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val="en-US" w:eastAsia="ru-RU"/>
              </w:rPr>
            </w:r>
          </w:p>
          <w:p>
            <w:pPr>
              <w:pStyle w:val="832"/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pacing w:val="20"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b/>
                <w:bCs/>
                <w:spacing w:val="2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pacing w:val="2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pacing w:val="20"/>
                <w:sz w:val="28"/>
                <w:szCs w:val="28"/>
                <w:lang w:eastAsia="ru-RU"/>
              </w:rPr>
            </w:r>
          </w:p>
          <w:p>
            <w:pPr>
              <w:pStyle w:val="832"/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bCs/>
                <w:spacing w:val="20"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bCs/>
                <w:spacing w:val="20"/>
                <w:sz w:val="28"/>
                <w:szCs w:val="28"/>
                <w:lang w:eastAsia="ru-RU"/>
              </w:rPr>
              <w:t xml:space="preserve">ПРИМОРСКИЙ КРАЙ</w:t>
            </w:r>
            <w:r>
              <w:rPr>
                <w:rFonts w:ascii="Times New Roman" w:hAnsi="Times New Roman" w:eastAsia="Times New Roman"/>
                <w:bCs/>
                <w:spacing w:val="2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pacing w:val="20"/>
                <w:sz w:val="28"/>
                <w:szCs w:val="28"/>
                <w:lang w:eastAsia="ru-RU"/>
              </w:rPr>
            </w:r>
          </w:p>
          <w:p>
            <w:pPr>
              <w:pStyle w:val="832"/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bCs/>
                <w:spacing w:val="20"/>
                <w:sz w:val="10"/>
                <w:szCs w:val="10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bCs/>
                <w:spacing w:val="20"/>
                <w:sz w:val="10"/>
                <w:szCs w:val="1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pacing w:val="20"/>
                <w:sz w:val="10"/>
                <w:szCs w:val="1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pacing w:val="20"/>
                <w:sz w:val="10"/>
                <w:szCs w:val="10"/>
                <w:lang w:eastAsia="ru-RU"/>
              </w:rPr>
            </w:r>
          </w:p>
          <w:p>
            <w:pPr>
              <w:pStyle w:val="832"/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pacing w:val="20"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b/>
                <w:bCs/>
                <w:spacing w:val="20"/>
                <w:sz w:val="28"/>
                <w:szCs w:val="28"/>
                <w:lang w:eastAsia="ru-RU"/>
              </w:rPr>
              <w:t xml:space="preserve">АДМИНИСТРАЦИЯ</w:t>
            </w:r>
            <w:r>
              <w:rPr>
                <w:rFonts w:ascii="Times New Roman" w:hAnsi="Times New Roman" w:eastAsia="Times New Roman"/>
                <w:b/>
                <w:bCs/>
                <w:spacing w:val="2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pacing w:val="20"/>
                <w:sz w:val="28"/>
                <w:szCs w:val="28"/>
                <w:lang w:eastAsia="ru-RU"/>
              </w:rPr>
            </w:r>
          </w:p>
          <w:p>
            <w:pPr>
              <w:pStyle w:val="832"/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pacing w:val="20"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b/>
                <w:bCs/>
                <w:spacing w:val="20"/>
                <w:sz w:val="28"/>
                <w:szCs w:val="28"/>
                <w:lang w:eastAsia="ru-RU"/>
              </w:rPr>
              <w:t xml:space="preserve">АРТЕМОВСКОГО  ГОРОДСКОГО ОКРУГА</w:t>
            </w:r>
            <w:r>
              <w:rPr>
                <w:rFonts w:ascii="Times New Roman" w:hAnsi="Times New Roman" w:eastAsia="Times New Roman"/>
                <w:b/>
                <w:bCs/>
                <w:spacing w:val="2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pacing w:val="20"/>
                <w:sz w:val="28"/>
                <w:szCs w:val="28"/>
                <w:lang w:eastAsia="ru-RU"/>
              </w:rPr>
            </w:r>
          </w:p>
          <w:p>
            <w:pPr>
              <w:pStyle w:val="832"/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bCs/>
                <w:spacing w:val="20"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bCs/>
                <w:spacing w:val="20"/>
                <w:sz w:val="28"/>
                <w:szCs w:val="28"/>
                <w:lang w:eastAsia="ru-RU"/>
              </w:rPr>
              <w:t xml:space="preserve">УПРАВЛЕНИЕ ДЕЛАМИ </w:t>
            </w:r>
            <w:r>
              <w:rPr>
                <w:rFonts w:ascii="Times New Roman" w:hAnsi="Times New Roman" w:eastAsia="Times New Roman"/>
                <w:bCs/>
                <w:spacing w:val="2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pacing w:val="20"/>
                <w:sz w:val="28"/>
                <w:szCs w:val="28"/>
                <w:lang w:eastAsia="ru-RU"/>
              </w:rPr>
            </w:r>
          </w:p>
          <w:p>
            <w:pPr>
              <w:pStyle w:val="832"/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bCs/>
                <w:spacing w:val="20"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bCs/>
                <w:spacing w:val="20"/>
                <w:sz w:val="28"/>
                <w:szCs w:val="28"/>
                <w:lang w:eastAsia="ru-RU"/>
              </w:rPr>
              <w:t xml:space="preserve">И ОРГАНИЗАЦИОННОЙ РАБОТЫ</w:t>
            </w:r>
            <w:r>
              <w:rPr>
                <w:rFonts w:ascii="Times New Roman" w:hAnsi="Times New Roman" w:eastAsia="Times New Roman"/>
                <w:bCs/>
                <w:spacing w:val="2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pacing w:val="20"/>
                <w:sz w:val="28"/>
                <w:szCs w:val="28"/>
                <w:lang w:eastAsia="ru-RU"/>
              </w:rPr>
            </w:r>
          </w:p>
          <w:p>
            <w:pPr>
              <w:pStyle w:val="832"/>
              <w:ind w:firstLine="426"/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bCs/>
                <w:spacing w:val="40"/>
                <w:sz w:val="16"/>
                <w:szCs w:val="16"/>
                <w:lang w:eastAsia="ru-RU"/>
              </w:rPr>
              <w:outlineLvl w:val="2"/>
            </w:pPr>
            <w:r>
              <w:rPr>
                <w:rFonts w:ascii="Times New Roman" w:hAnsi="Times New Roman" w:eastAsia="Times New Roman"/>
                <w:bCs/>
                <w:spacing w:val="4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pacing w:val="4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pacing w:val="40"/>
                <w:sz w:val="16"/>
                <w:szCs w:val="16"/>
                <w:lang w:eastAsia="ru-RU"/>
              </w:rPr>
            </w:r>
          </w:p>
          <w:p>
            <w:pPr>
              <w:pStyle w:val="832"/>
              <w:jc w:val="center"/>
              <w:spacing w:after="0" w:line="240" w:lineRule="auto"/>
              <w:tabs>
                <w:tab w:val="left" w:pos="4145" w:leader="none"/>
              </w:tabs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ул. Кирова, 48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г. Артем,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Приморский край,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692760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pStyle w:val="832"/>
              <w:jc w:val="center"/>
              <w:spacing w:after="0" w:line="240" w:lineRule="auto"/>
              <w:tabs>
                <w:tab w:val="left" w:pos="4145" w:leader="none"/>
              </w:tabs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тел.: +7 (42337) 433-61, факс: +7 (42337) 479-34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pStyle w:val="832"/>
              <w:jc w:val="center"/>
              <w:spacing w:after="0" w:line="360" w:lineRule="auto"/>
              <w:tabs>
                <w:tab w:val="left" w:pos="4145" w:leader="none"/>
              </w:tabs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adm@artemokrug.ru;  artemokrug.gosuslugi.ru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pStyle w:val="832"/>
              <w:jc w:val="center"/>
              <w:spacing w:after="0" w:line="360" w:lineRule="auto"/>
              <w:tabs>
                <w:tab w:val="left" w:pos="4145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_________________ </w:t>
            </w:r>
            <w:r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_____________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832"/>
              <w:jc w:val="center"/>
              <w:spacing w:after="0" w:line="240" w:lineRule="auto"/>
              <w:tabs>
                <w:tab w:val="left" w:pos="4145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  <w:t xml:space="preserve">На № ___________ от _____________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832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32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32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Председателю Думы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32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Артемовского городского округа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32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32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Волковой Н.С.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832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1196340</wp:posOffset>
                </wp:positionH>
                <wp:positionV relativeFrom="page">
                  <wp:posOffset>386080</wp:posOffset>
                </wp:positionV>
                <wp:extent cx="596265" cy="74295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9626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94.20pt;mso-position-horizontal:absolute;mso-position-vertical-relative:page;margin-top:30.40pt;mso-position-vertical:absolute;width:46.95pt;height:58.50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32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ПОЯСНИТЕЛЬНАЯ ЗАПИСКА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832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 проекту решения Думы Артемовского городского округа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«О внесении изменений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решение Думы Артемовского городского округа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 28.11.2013 № 227 «О почетных званиях и наградах в Артемовском городском округе» (в редакции решения Думы Артемовского городского округа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 23.09.2025 № 546)»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832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Представленный проект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решения подготовлен в связи с необходимостью приведения формы согласия на обработку персональных данных в соответствие с требованиями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Федерального закона от 27.07.2006 № 152-ФЗ «О персональных данных» (в ред.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08.08.2024 № 233-ФЗ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), с учетом изменений, вступивших в силу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 1 сентября 2025 года.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14:ligatures w14:val="none"/>
        </w:rPr>
      </w:r>
    </w:p>
    <w:p>
      <w:pPr>
        <w:pStyle w:val="832"/>
        <w:ind w:firstLine="709"/>
        <w:jc w:val="both"/>
        <w:spacing w:after="0" w:line="276" w:lineRule="auto"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Проектом предполагается обновить форму согласия, добавив в нее: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конкретные цели обработки персональных данных (исключаются общие формулировки); </w:t>
      </w:r>
      <w:r/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наименование и адрес оператора персональных данных; </w:t>
      </w:r>
      <w:r/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срок действия согласия и способ его отзыва.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</w:rPr>
      </w:r>
      <w:r/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/>
          <w:sz w:val="24"/>
          <w:szCs w:val="24"/>
          <w14:ligatures w14:val="none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Реализация решения Думы не потребует выделения дополнительных средств из местного бюджета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14:ligatures w14:val="none"/>
        </w:rPr>
      </w:r>
      <w:r>
        <w:rPr>
          <w:rFonts w:ascii="Times New Roman" w:hAnsi="Times New Roman" w:eastAsia="Times New Roman"/>
          <w:sz w:val="24"/>
          <w:szCs w:val="24"/>
          <w14:ligatures w14:val="none"/>
        </w:rPr>
      </w:r>
    </w:p>
    <w:p>
      <w:pPr>
        <w:pStyle w:val="832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832"/>
        <w:spacing w:after="0" w:line="240" w:lineRule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ачальник управления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О.А. Русанова</w:t>
      </w:r>
      <w:r>
        <w:rPr>
          <w:rFonts w:ascii="Times New Roman" w:hAnsi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32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32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Баденко Елена Витальевна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32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8(42337)9-90-59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566" w:bottom="993" w:left="170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160" w:line="259" w:lineRule="auto"/>
    </w:pPr>
    <w:rPr>
      <w:sz w:val="22"/>
      <w:szCs w:val="22"/>
      <w:lang w:val="ru-RU" w:eastAsia="en-US" w:bidi="ar-SA"/>
    </w:rPr>
  </w:style>
  <w:style w:type="character" w:styleId="833">
    <w:name w:val="Основной шрифт абзаца"/>
    <w:next w:val="833"/>
    <w:link w:val="832"/>
    <w:uiPriority w:val="1"/>
    <w:semiHidden/>
    <w:unhideWhenUsed/>
  </w:style>
  <w:style w:type="table" w:styleId="834">
    <w:name w:val="Обычная таблица"/>
    <w:next w:val="834"/>
    <w:link w:val="832"/>
    <w:uiPriority w:val="99"/>
    <w:semiHidden/>
    <w:unhideWhenUsed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Основной текст с отступом"/>
    <w:basedOn w:val="832"/>
    <w:next w:val="836"/>
    <w:link w:val="837"/>
    <w:uiPriority w:val="99"/>
    <w:semiHidden/>
    <w:unhideWhenUsed/>
    <w:pPr>
      <w:ind w:left="283"/>
      <w:spacing w:after="120"/>
    </w:pPr>
  </w:style>
  <w:style w:type="character" w:styleId="837">
    <w:name w:val="Основной текст с отступом Знак"/>
    <w:next w:val="837"/>
    <w:link w:val="836"/>
    <w:uiPriority w:val="99"/>
    <w:semiHidden/>
    <w:rPr>
      <w:sz w:val="22"/>
      <w:szCs w:val="22"/>
      <w:lang w:eastAsia="en-US"/>
    </w:rPr>
  </w:style>
  <w:style w:type="paragraph" w:styleId="838">
    <w:name w:val="Верхний колонтитул"/>
    <w:basedOn w:val="832"/>
    <w:next w:val="838"/>
    <w:link w:val="83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39">
    <w:name w:val="Верхний колонтитул Знак"/>
    <w:next w:val="839"/>
    <w:link w:val="838"/>
    <w:uiPriority w:val="99"/>
    <w:rPr>
      <w:sz w:val="22"/>
      <w:szCs w:val="22"/>
      <w:lang w:eastAsia="en-US"/>
    </w:rPr>
  </w:style>
  <w:style w:type="paragraph" w:styleId="840">
    <w:name w:val="Нижний колонтитул"/>
    <w:basedOn w:val="832"/>
    <w:next w:val="840"/>
    <w:link w:val="84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41">
    <w:name w:val="Нижний колонтитул Знак"/>
    <w:next w:val="841"/>
    <w:link w:val="840"/>
    <w:uiPriority w:val="99"/>
    <w:rPr>
      <w:sz w:val="22"/>
      <w:szCs w:val="22"/>
      <w:lang w:eastAsia="en-US"/>
    </w:rPr>
  </w:style>
  <w:style w:type="paragraph" w:styleId="842">
    <w:name w:val="Текст выноски"/>
    <w:basedOn w:val="832"/>
    <w:next w:val="842"/>
    <w:link w:val="84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3">
    <w:name w:val="Текст выноски Знак"/>
    <w:next w:val="843"/>
    <w:link w:val="842"/>
    <w:uiPriority w:val="99"/>
    <w:semiHidden/>
    <w:rPr>
      <w:rFonts w:ascii="Segoe UI" w:hAnsi="Segoe UI" w:cs="Segoe UI"/>
      <w:sz w:val="18"/>
      <w:szCs w:val="18"/>
      <w:lang w:eastAsia="en-US"/>
    </w:rPr>
  </w:style>
  <w:style w:type="table" w:styleId="844">
    <w:name w:val="Сетка таблицы"/>
    <w:basedOn w:val="834"/>
    <w:next w:val="844"/>
    <w:link w:val="832"/>
    <w:uiPriority w:val="39"/>
    <w:tblPr/>
  </w:style>
  <w:style w:type="character" w:styleId="845" w:default="1">
    <w:name w:val="Default Paragraph Font"/>
    <w:uiPriority w:val="1"/>
    <w:semiHidden/>
    <w:unhideWhenUsed/>
  </w:style>
  <w:style w:type="numbering" w:styleId="846" w:default="1">
    <w:name w:val="No List"/>
    <w:uiPriority w:val="99"/>
    <w:semiHidden/>
    <w:unhideWhenUsed/>
  </w:style>
  <w:style w:type="table" w:styleId="8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SPecialiST RePack</Company>
  <DocSecurity>0</DocSecurity>
  <HyperlinksChanged>false</HyperlinksChanged>
  <ScaleCrop>false</ScaleCrop>
  <SharedDoc>false</SharedDoc>
  <Template>Образец письма администрации+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Баденко Елена Витальевна</dc:creator>
  <cp:revision>12</cp:revision>
  <dcterms:created xsi:type="dcterms:W3CDTF">2022-04-07T04:36:00Z</dcterms:created>
  <dcterms:modified xsi:type="dcterms:W3CDTF">2026-01-19T05:51:11Z</dcterms:modified>
  <cp:version>983040</cp:version>
</cp:coreProperties>
</file>